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kern w:val="1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kern w:val="1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1"/>
          <w:sz w:val="32"/>
          <w:szCs w:val="32"/>
        </w:rPr>
        <w:tab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60" w:lineRule="exact"/>
        <w:ind w:right="641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  <w:lang w:val="en-US" w:eastAsia="zh-CN"/>
        </w:rPr>
        <w:t>云游广东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kern w:val="44"/>
          <w:sz w:val="44"/>
          <w:szCs w:val="44"/>
        </w:rPr>
        <w:t>”短视频作品征集表</w:t>
      </w:r>
    </w:p>
    <w:bookmarkEnd w:id="0"/>
    <w:tbl>
      <w:tblPr>
        <w:tblStyle w:val="2"/>
        <w:tblW w:w="9102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58"/>
        <w:gridCol w:w="2313"/>
        <w:gridCol w:w="2300"/>
        <w:gridCol w:w="253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短视频名称</w:t>
            </w:r>
          </w:p>
        </w:tc>
        <w:tc>
          <w:tcPr>
            <w:tcW w:w="7144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征集分主题</w:t>
            </w:r>
          </w:p>
        </w:tc>
        <w:tc>
          <w:tcPr>
            <w:tcW w:w="7144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作品类型</w:t>
            </w:r>
          </w:p>
        </w:tc>
        <w:tc>
          <w:tcPr>
            <w:tcW w:w="7144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□个人作品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作者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工作单位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作品类型</w:t>
            </w:r>
          </w:p>
        </w:tc>
        <w:tc>
          <w:tcPr>
            <w:tcW w:w="7144" w:type="dxa"/>
            <w:gridSpan w:val="3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□单位作品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单位名称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联系人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邮箱</w:t>
            </w:r>
          </w:p>
        </w:tc>
        <w:tc>
          <w:tcPr>
            <w:tcW w:w="2313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2300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手机</w:t>
            </w:r>
          </w:p>
        </w:tc>
        <w:tc>
          <w:tcPr>
            <w:tcW w:w="2531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6" w:hRule="atLeast"/>
          <w:jc w:val="center"/>
        </w:trPr>
        <w:tc>
          <w:tcPr>
            <w:tcW w:w="1958" w:type="dxa"/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短视频简介（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00字内）</w:t>
            </w:r>
          </w:p>
        </w:tc>
        <w:tc>
          <w:tcPr>
            <w:tcW w:w="7144" w:type="dxa"/>
            <w:gridSpan w:val="3"/>
            <w:shd w:val="clear" w:color="auto" w:fill="auto"/>
            <w:noWrap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40" w:lineRule="exact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阐述短视频作品的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  <w:t>创作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lang w:val="en-US" w:eastAsia="zh-CN"/>
              </w:rPr>
              <w:t>思路、主题、内容、亮点等。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FC3DB5"/>
    <w:rsid w:val="6CFC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2020-06-30T01:04:00Z</dcterms:created>
  <dc:creator>松露可可</dc:creator>
  <cp:lastModifiedBy>松露可可</cp:lastModifiedBy>
  <dcterms:modified xsi:type="dcterms:W3CDTF">2020-06-30T01:08:06Z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